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Awaria na polu? Części zamienne dostarczą pracownicy sklepu TwojaZagroda.pl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nic gorszego niż awaria ciągnika czy maszyny rolniczej podczas intensywnych prac w gospodarstwie. Rolnicy z okolic Sokółki mogą być spokojni, ponieważ w najbardziej kryzysowych sytuacjach z pomocą pośpieszą pracownicy sklepu TwojaZagroda.pl, który oferuje dowóz części zamiennych w miejsce wskazane przez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Przed nami kolejny gorący sezon. Wychodząc naprzeciw oczekiwaniom rolników, zapewniamy im całodobowy dostęp do produktów i części zamiennych. Wystarczy telefonicznie złożyć zamówienie, a nasi pracownicy dostarczą je w konkretne miejsce lub dowiozą bezpośrednio do gospodarstwa - mówi sprzedawca sklepu TwojaZagroda.pl.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533 111 477 – to numer infolinii, która jest czynna przez całą dobę przez siedem dni w tygodniu – wystarczy zadzwonić i złożyć zamówienie. Pracownicy sklepu stacjonarnego przy ulicy Kresowej 62 w Sokółce, poza profesjonalną obsługą i szybkim dostarczeniem zapewniają również fachowe doradztwo.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Sklep rolniczy TwojaZagroda.pl to także ciągle poszerzająca się oferta dealerska — w ciągu ostatnich kilku miesięcy w ofercie sklepu znalazły się: pełna oferta ciągników Farmtrac i maszyn Metal-Fach, a od kilku tygodni sklep stał się także oficjalnym dealerem firmy POM Augustów.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TwojaZagroda.pl oprócz sklepu stacjonarnego prowadzi również sklepy internetowe. Pierwszy to sklepmetalfach.com.pl, który dedykowany jest tylko częściom do maszyn marki Metal-Fach i ofercie dealerskiej. Drugi to sklep rolniczy TwojaZagroda.pl, który dynamicznie poszerza swoją ofertę.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Nasz sklep ciągle wprowadza do oferty nowości. Można u nas kupić wszystkie części do maszyn Metal-Fach, do ciągników Zetor, Ursus oraz innych maszyn niezbędnych w gospodarstwach takich jak: prasa, kosiarka, kombajn, rozrzutnik czy siewnik – dodaje sprzedawca sklepu.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Sokólski sklep w ofercie posiada również wysokiej jakości folię, siatkę oraz sznurki rolnicze w atrakcyjnych cenach, akcesoria do ogrodu, a także odzież roboczą jak: koszule, bluzy, polary, kamizelki, kurtki czy buty robocze nadające się do pracy w różnych warunkach atmosferycznych. Sklep współpracuje tylko z polskimi i zaufanymi producentami branży BHP, co jest gwarancją tego, że asortyment sklepu jest gatunkowo najlepszy.</w:t>
      </w:r>
    </w:p>
    <w:p>
      <w:r>
        <w:rPr>
          <w:rFonts w:ascii="calibri" w:hAnsi="calibri" w:eastAsia="calibri" w:cs="calibri"/>
          <w:sz w:val="24"/>
          <w:szCs w:val="24"/>
        </w:rPr>
        <w:t xml:space="preserve"> Sklep aktualnie posiada również wiele produktów w promocji – do zobaczenia w gazetce promocyjnej sklepu!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2024-04-18T02:38:12+02:00</dcterms:created>
  <dcterms:modified xsi:type="dcterms:W3CDTF">2024-04-18T02:38:12+02:00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