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Kleszczowe zapalenie mózgu - groźne i nieprzewidywalne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Kleszczowe zapalenie opon mózgowo - rdzeniowych i mózgu jest groźną chorobą ośrodkowego układu nerwowego. Niejednokrotnie występują po niej powikłania pochorobowe. To najczęściej uporczywe bóle głowy, zaburzenia psychiczne, a nawet niedowłady.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Światowej Organizacji Zdrowia to poważna, ostra choroba centralnego układu nerwowego, która może prowadzić do śmierci lub długotrwałych powikłań u 35-58% pacjentów”.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Chorobę powoduje wirus należący do rodziny Flavoviridae i rodzaju Flavovirus. Do zakażenia może dojść drogą krwionośną (ukłucie zakażonego kleszcza) lub pokarmową (spożycia niepasteryzowanych produktów mlecznych pochodzących od zakażonych zwierząt gospodarskich). Wirus ten występuje aż w 23 krajach europejskich, a także w Azji – mówi Henryka Mięgoć, specjalistka chorób zakaźnych z Humana Omeda Medica w Białymstoku.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Przebieg choroby jest najczęściej dwufazowy. Pierwszą fazę charakteryzują objawy grypopodobne, następnie jest kilkudniowy okres utajenia. Druga faza rozpoczyna się bólami głowy i występują objawy zapalenia mózgu i opon mózgowo rdzeniowych.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Najbardziej na to schorzenie narażone są dzieci, które sporo czasu spędzają aktywnie i zwłaszcza latem na świeżym powietrzu. Choroba ta dotknąć może również dorosłych, którzy są aktywni zawodowo i uprawiają sporty. Natomiast osoby starsze, które mają słabszą odpornośći w konsekwencji kleszczowe zapalenie mózgu przechodzą najciężej.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 to choroba wirusowa a więc niemożliwe jest leczenie przyczynowe. Kuracja polega głównie na łagodzeniu objawów. Najlepszym sposobem na uchronienie się przed zachorowaniem są szczepienia – radzi specjalistka z Omedy i dodaje, że najbardziej odpowiednią porą na rozpoczęcie szczepienia jest zima lub wczesna wiosna.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Szczepienie podstawowe obejmuje 3 dawki szczepionki: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I szczepienie</w:t>
      </w:r>
    </w:p>
    <w:p>
      <w:r>
        <w:rPr>
          <w:rFonts w:ascii="calibri" w:hAnsi="calibri" w:eastAsia="calibri" w:cs="calibri"/>
          <w:sz w:val="24"/>
          <w:szCs w:val="24"/>
        </w:rPr>
        <w:t xml:space="preserve"> • II szczepienie w 1 - 3 miesiące po pierwszym szczepieniu</w:t>
      </w:r>
    </w:p>
    <w:p>
      <w:r>
        <w:rPr>
          <w:rFonts w:ascii="calibri" w:hAnsi="calibri" w:eastAsia="calibri" w:cs="calibri"/>
          <w:sz w:val="24"/>
          <w:szCs w:val="24"/>
        </w:rPr>
        <w:t xml:space="preserve"> • III szczepienie w 9 - 12 miesięcy po drugim szczepieniu.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3 dawkach szczepienia podstawowego konieczne jest szczepienie przypominające - jedna dawka szczepionki po 3 latach od ostatniego szczepienia. Istniej również przyśpieszony schemat szczepień: 2 szczepienia w odstępie 14 dni na następne 5 -12 miesięcy po 2 dawce. Konieczne są również szczepienia przypominające – mówi Henryka Mięgoć.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Szczepionka przeciwko kleszczowemu zapaleniu mózgu jest bezpieczna i dobrze tolerowana przez organizm. Sporadycznie mogą jednak wystąpić objawy niepożądane takie jak: stany podgorączkowe lub gorączka, zaczerwienienia i obrzęk w miejscu wstrzyknięcia, bóle głowy i stawowo-mięśniowe. Objawy te są krótkotrwałe i ustępują samoistnie. Szczepienie to jest zalecane przez Ministerstwo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2025-10-14T19:42:41+02:00</dcterms:created>
  <dcterms:modified xsi:type="dcterms:W3CDTF">2025-10-14T19:42:41+02:00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