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Rozpoczynamy kolejną współpracę!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Rozpoczynamy kolejną współpracę!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będzie to firma alu-frost - lider swojej branży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Rozpoczynamy kolejną współpracę! </w:t>
      </w:r>
    </w:p>
    <w:p>
      <w:r>
        <w:rPr>
          <w:rFonts w:ascii="calibri" w:hAnsi="calibri" w:eastAsia="calibri" w:cs="calibri"/>
          <w:sz w:val="24"/>
          <w:szCs w:val="24"/>
        </w:rPr>
        <w:t xml:space="preserve">Tym razem będzie to firma alu-frost - lider swojej branży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2026-07-16T08:45:18+02:00</dcterms:created>
  <dcterms:modified xsi:type="dcterms:W3CDTF">2026-07-16T08:45:18+02:00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