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NYCharm – nowa kolekcja Maral Trendy jest już dostępna</w:t>
      </w:r>
    </w:p>
    <w:p>
      <w:pPr>
        <w:spacing w:before="0" w:after="500" w:line="264" w:lineRule="auto"/>
      </w:pPr>
      <w:r>
        <w:rPr>
          <w:rFonts w:ascii="calibri" w:hAnsi="calibri" w:eastAsia="calibri" w:cs="calibri"/>
          <w:sz w:val="36"/>
          <w:szCs w:val="36"/>
          <w:b/>
        </w:rPr>
        <w:t xml:space="preserve">Rytmiczny puls miasta, bijący nieustannie przez całą dobę. Wyznaczający trendy. Nadający ton. Rytm Nowego Yorku - metropolii, w której "niemożliwe" nie istnieje. Puls, który nigdy nie zanika. Czasem gwałtownie i dynamicznie przyspiesza, by na moment zwolnić, chwytając ulotne chwile zasłużonego relaksu. To miasto, które nigdy nie zasypia i zawsze wyzwala emocje. Pozostawia przy tym swobodę wyboru: można je pokochać lub znienawidzić, ale nie można pozostać obojętnym.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Białostocka marka Maral Trendy właśnie wprowadziła na rynek najnowszą kolekcję: "NYCharm" Fall/ Winter 2018/19. To linia wprost inspirowana nowojorską ulicą, jej stylem, wielobarwnością, ciekawymi doznaniami. Co ważne, kilka dni temu odbyła się nietuzinkowa sesja zdjęciowa wszystkich</w:t>
      </w:r>
    </w:p>
    <w:p>
      <w:r>
        <w:rPr>
          <w:rFonts w:ascii="calibri" w:hAnsi="calibri" w:eastAsia="calibri" w:cs="calibri"/>
          <w:sz w:val="24"/>
          <w:szCs w:val="24"/>
        </w:rPr>
        <w:t xml:space="preserve">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Prawdziwi Nowojorczycy nie znoszą kompromisów. Nie uznają bylejakości. Taka też jest NYCharm.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 Prawdziwie nowojorska - mówi Łukasz Marchiel, współwłaściciel Maral Trendy.</w:t>
      </w:r>
    </w:p>
    <w:p>
      <w:pPr>
        <w:spacing w:before="0" w:after="300"/>
      </w:pPr>
      <w:r>
        <w:rPr>
          <w:rFonts w:ascii="calibri" w:hAnsi="calibri" w:eastAsia="calibri" w:cs="calibri"/>
          <w:sz w:val="24"/>
          <w:szCs w:val="24"/>
        </w:rPr>
        <w:t xml:space="preserve">Dodaje, że projektanci spędzili wiele dni przyglądając się mieszkankom Nowego Jorku. Obserwowali ich styl, gust i trendy - rozmawiając, pijąc kawę, śmiejąc się i dyskutując.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Chcieliśmy dokładnie poznać to miasto, poczuć prawdziwie nowojorski klimat i przenieść go na nasze projekty. To czy nam się to udało ocenią nasze klientki – mówi Łukasz Marchiel.</w:t>
      </w:r>
    </w:p>
    <w:p>
      <w:r>
        <w:rPr>
          <w:rFonts w:ascii="calibri" w:hAnsi="calibri" w:eastAsia="calibri" w:cs="calibri"/>
          <w:sz w:val="24"/>
          <w:szCs w:val="24"/>
        </w:rPr>
        <w:t xml:space="preserve"> </w:t>
      </w:r>
    </w:p>
    <w:p>
      <w:r>
        <w:rPr>
          <w:rFonts w:ascii="calibri" w:hAnsi="calibri" w:eastAsia="calibri" w:cs="calibri"/>
          <w:sz w:val="24"/>
          <w:szCs w:val="24"/>
        </w:rPr>
        <w:t xml:space="preserve"> Kolorystyka nowej kolekcji na pewno ucieszy panie, które cenią sobie klasykę. Modele są utrzymane w ciemnych, wręcz czarnych tonacjach, które ożywiają najmodniejsze w tym sezonie barwy – khaki, bordo i intensywna czerwień.</w:t>
      </w:r>
    </w:p>
    <w:p>
      <w:r>
        <w:rPr>
          <w:rFonts w:ascii="calibri" w:hAnsi="calibri" w:eastAsia="calibri" w:cs="calibri"/>
          <w:sz w:val="24"/>
          <w:szCs w:val="24"/>
        </w:rPr>
        <w:t xml:space="preserve"> </w:t>
      </w:r>
    </w:p>
    <w:p>
      <w:r>
        <w:rPr>
          <w:rFonts w:ascii="calibri" w:hAnsi="calibri" w:eastAsia="calibri" w:cs="calibri"/>
          <w:sz w:val="24"/>
          <w:szCs w:val="24"/>
        </w:rPr>
        <w:t xml:space="preserve"> NYCharm 18/19 to kolekcja dostępna w limitowanym nakładzie. Przedstawiciele marki zdradzają, że w planach mają kolejne kolekcje, które jak NYCharm będą inspirowane unikalnymi miejscami z różnych zakątków świata.</w:t>
      </w:r>
    </w:p>
    <w:p>
      <w:r>
        <w:rPr>
          <w:rFonts w:ascii="calibri" w:hAnsi="calibri" w:eastAsia="calibri" w:cs="calibri"/>
          <w:sz w:val="24"/>
          <w:szCs w:val="24"/>
        </w:rPr>
        <w:t xml:space="preserve"> </w:t>
      </w:r>
    </w:p>
    <w:p>
      <w:r>
        <w:rPr>
          <w:rFonts w:ascii="calibri" w:hAnsi="calibri" w:eastAsia="calibri" w:cs="calibri"/>
          <w:sz w:val="24"/>
          <w:szCs w:val="24"/>
        </w:rPr>
        <w:t xml:space="preserve"> Co ciekawe twarzą nowej kolekcji jest Rozalia Mancewicz, polska modelka i zdobywczyni tytułu Miss Polonia w roku 2010.</w:t>
      </w:r>
    </w:p>
    <w:p>
      <w:r>
        <w:rPr>
          <w:rFonts w:ascii="calibri" w:hAnsi="calibri" w:eastAsia="calibri" w:cs="calibri"/>
          <w:sz w:val="24"/>
          <w:szCs w:val="24"/>
        </w:rPr>
        <w:t xml:space="preserve"> </w:t>
      </w:r>
    </w:p>
    <w:p>
      <w:r>
        <w:rPr>
          <w:rFonts w:ascii="calibri" w:hAnsi="calibri" w:eastAsia="calibri" w:cs="calibri"/>
          <w:sz w:val="24"/>
          <w:szCs w:val="24"/>
        </w:rPr>
        <w:t xml:space="preserve"> Wszystkie kreacje dostępne są w sklepie internetowym</w:t>
      </w:r>
      <w:hyperlink r:id="rId7" w:history="1">
        <w:r>
          <w:rPr>
            <w:rFonts w:ascii="calibri" w:hAnsi="calibri" w:eastAsia="calibri" w:cs="calibri"/>
            <w:color w:val="0000FF"/>
            <w:sz w:val="24"/>
            <w:szCs w:val="24"/>
            <w:u w:val="single"/>
          </w:rPr>
          <w:t xml:space="preserve"> www.maraltrendy.pl</w:t>
        </w:r>
      </w:hyperlink>
      <w:r>
        <w:rPr>
          <w:rFonts w:ascii="calibri" w:hAnsi="calibri" w:eastAsia="calibri" w:cs="calibri"/>
          <w:sz w:val="24"/>
          <w:szCs w:val="24"/>
        </w:rPr>
        <w:t xml:space="preserve"> i wybranych salonach.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altrend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2025-10-14T16:12:50+02:00</dcterms:created>
  <dcterms:modified xsi:type="dcterms:W3CDTF">2025-10-14T16:12:50+02:00</dcterms:modified>
</cp:coreProperties>
</file>

<file path=docProps/custom.xml><?xml version="1.0" encoding="utf-8"?>
<Properties xmlns="http://schemas.openxmlformats.org/officeDocument/2006/custom-properties" xmlns:vt="http://schemas.openxmlformats.org/officeDocument/2006/docPropsVTypes"/>
</file>