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 dwoma nominacjami do Best Restaurant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lokale sieci Makarun Spaghetti and Salad: w Białymstoku i Rzeszowie otrzymały nominację do tytułu Best Restaurant Awards 2018. O zwycięstwie zdecydują – jak zwykle – klienci. Niektórzy z nich zostaną za to nagrodzeni voucherami na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ogłosił na początku grudnia popularny portal Pyszne.pl. Od pięciu lat, co roku wybiera do konkursu najlepsze restauracje działające w serwisie. Bierze pod uwagę takie kryteria jak ogólna liczba zamówień w roku oraz opinie klientów. Nominowani walczą o kilka tytułów: Lokalny Zwycięzca, Zwycięzca w Kategorii i Zwycięzca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Gorąco zachęcamy naszych stałych bywalców i nowych klientów, by oddali swój głos na Makaruna w Białymstoku lub Rzeszowie. Wystarczy, że do 6 stycznia wystawią dobrą opinię o zamówionym na portalu Pyszne.pl makarunie. Pod uwagę brana będzie nie tylko ilość opinii, ale również liczba przyznanych gwiazdek – wyjaśnia zasady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Pypa, specjalistka do spraw franczyzy w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plebiscycie weźmie udział </w:t>
      </w:r>
      <w:r>
        <w:rPr>
          <w:rFonts w:ascii="calibri" w:hAnsi="calibri" w:eastAsia="calibri" w:cs="calibri"/>
          <w:sz w:val="24"/>
          <w:szCs w:val="24"/>
          <w:b/>
        </w:rPr>
        <w:t xml:space="preserve">615 restauracji z 39 miast. </w:t>
      </w:r>
      <w:r>
        <w:rPr>
          <w:rFonts w:ascii="calibri" w:hAnsi="calibri" w:eastAsia="calibri" w:cs="calibri"/>
          <w:sz w:val="24"/>
          <w:szCs w:val="24"/>
        </w:rPr>
        <w:t xml:space="preserve">Białostocki Makarun na podstawie ponad 500 opinii dostał od klientów „piątkę” czyli najwyższą notę. Wśród zamieszczonych komentarzy są takie laurki, jak ta wystawiona przez Izabelę. „Każde zamówienie - zawsze na czas, zawsze ciepłe, zawsze smaczne” – napisała w swojej opinii. Takie oceny motywują sieć i właścicieli lokalu do tego, by cały czas podnosić poprzeczkę i dbać o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bardzo, a ta nominacja to dla nas wielkie wyróżnienie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Stefański, właściciel restauracji w Białymstoku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I mam nadzieję będziemy świętować wygraną. Makarun z Rzeszowa ma blisko 1700 opinii, cztery gwiazdki i ambicje na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konkursu poza zaszczytnym tytułem otrzymają także nagrody w postaci materiałów promocyjnych, a zdobywca pierwszego miejsca - ekologiczny skuter elektryczny do realizacji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też zostaną sami recenzenci. Ci, którzy napiszą ciekawą opinię mają szansę wygrać kupon na rok darmowego jedzenia o wartości</w:t>
      </w:r>
      <w:r>
        <w:rPr>
          <w:rFonts w:ascii="calibri" w:hAnsi="calibri" w:eastAsia="calibri" w:cs="calibri"/>
          <w:sz w:val="24"/>
          <w:szCs w:val="24"/>
          <w:b/>
        </w:rPr>
        <w:t xml:space="preserve"> 7,5 tysiąca złotych, albo jeden z 23 voucherów o wartości od 100 do 1000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nie po raz pierwszy została w tym roku dostrzeżona i doceniona jako marka wyróżniająca się na rynku gastronomicznym. Była też finalistką w dwóch kategoriach (najlepszy koncept streetfoodowy i najlepszy fast food) w konkursie Food Business Awards, który cyklicznie przeprowadza portal Horecanet.pl.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Zwycięzców plebiscytu Pyszne.pl poznamy już w styczniu.– Liczy się każda opinia, a my liczymy na Państwa – dodaje Agnieszka Pypa.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2026-03-20T12:36:01+01:00</dcterms:created>
  <dcterms:modified xsi:type="dcterms:W3CDTF">2026-03-20T12:36:01+01:00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