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Algi w basenie – jak z nimi walczyć?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Pojawienie się śliskiego nalotu na ścianach i podłodze basenu, zmętnienie wody oraz zabarwienie jej na zielono to ewidentne oznaki rozwoju glonów w akwenie. Oprócz niekorzystnego wyglądu, ich obecność może też powodować nadmierne zużycie chloru i obniżenie pH wody. Jak zatem walczyć z algami w basenie?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Algi to jednokomórkowe rośliny wodne, powstające przede wszystkim dzięki obecności światła i składników odżywczych – w szczególności fosforanów i azotanów.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Ich rozwój na ogół następuje w błyskawicznym tempie – niekiedy wystarczy na to nawet mniej, niż 24 godziny. Pierwszą oznaką przeważnie jest pojawienie się na ścianach i dnie basenu śliskiej i przezroczystej warstwy biofilmu – wyjaśnia Marek Ignatowicz z firmy Garden Białystok, dystrybutor basenów Biodesignpools.</w:t>
      </w:r>
    </w:p>
    <w:p>
      <w:r>
        <w:rPr>
          <w:rFonts w:ascii="calibri" w:hAnsi="calibri" w:eastAsia="calibri" w:cs="calibri"/>
          <w:sz w:val="24"/>
          <w:szCs w:val="24"/>
        </w:rPr>
        <w:t xml:space="preserve">I dodaje: Sygnałem ostrzegawczym może także być wyraźnie widoczny, nagły wzrost zużycia chloru.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wszystko. Rozwijające się algi szybko prowadzą też do zmętnienia wody oraz powodują pojawienie się glonów w akwenie i w konsekwencji zabarwienie całego wnętrza basenu, łącznie z wodą, na zielono.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Walkę z nimi z całą pewnością warto więc rozpocząć jak najwcześniej. Przede wszystkim powinniśmy zadbać o właściwy poziom fosforanów i azotanów.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przypadku basenów Biodesign zalecanie stężenie fosforanów zarówno w obiektach z wykończeniem marmurowym, jak i kwarcowym, powinno być niższe, niż 0,2 ppm. Z kolei poziom azotanów nie może przekraczać 20 ppm – opisuje Marek Ignatowicz.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Jedynym sposobem zmniejszenia ilości azotanów jest rozcieńczenie wody basenowej. Z kolei nadmiar fosforanów usunąć możemy przy użyciu dedykowanych do tego celu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już uda się nam osiągnąć powyższe wartości, w dalszej walce z algami wspomogą nas algicydy, czyli związki chemiczne mające za zadanie zlikwidować glony.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Dawniej do tego celu wykorzystywane były sole miedzi i rtęci, jednak ze względów zdrowotnych zostały one zastąpione zdecydowanie mniej szkodliwymi dla zdrowia substancjami.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Pamiętajmy jednak, by korzystając z tych produktów postępować zgodnie z instrukcją – dotyczy to zwłaszcza sposobu dawkowania i aplikowania. Wskazane także jest, by algicydy stosować głównie w trakcie sezonu kąpielowego (latem), kiedy basen jest cały czas używany – dodaje na koniec dystrybutor Biodesignpools.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czynności sprawią, że woda w naszym akwenie będzie krystalicznie czysta, wolna od glonów i o właściwym poziomie pH, a korzystanie z obiektu stanie się synonimem niczym niezakłóconej przyjemności.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2026-09-03T12:12:32+02:00</dcterms:created>
  <dcterms:modified xsi:type="dcterms:W3CDTF">2026-09-03T12:12:32+02:00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