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potrzebny jest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potrzebny jest blog?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proste – każdemu, kto prowadzi biznes! Tak, tak… Tobie też.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Blogi firmowe to nie tylko narzędzie dla SEO. Dzięki mądremu content marketingowi na własnym blogu możesz: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zwiększyć ilość odwiedzin Twojej strony,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zdobywać nowe leady,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budować solidny fundament pod sprzedaż wspierając swój wizerunek ekspercki,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dzielić się wiedzą i przykładami,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przede wszystkim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sprzedawać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Poprowadzimy Twojego bloga już za 490 zł miesięcznie.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to robimy i na co możesz u nas liczyć? Tego dowiesz się z… naszego bloga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Komu potrzebny jest blog?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proste – każdemu, kto prowadzi biznes! Tak, tak… Tobie też. </w:t>
      </w:r>
    </w:p>
    <w:p>
      <w:r>
        <w:rPr>
          <w:rFonts w:ascii="calibri" w:hAnsi="calibri" w:eastAsia="calibri" w:cs="calibri"/>
          <w:sz w:val="24"/>
          <w:szCs w:val="24"/>
        </w:rPr>
        <w:t xml:space="preserve">Blogi firmowe to nie tylko narzędzie dla SEO. Dzięki mądremu content marketingowi na własnym blogu możesz:</w:t>
      </w:r>
    </w:p>
    <w:p>
      <w:r>
        <w:rPr>
          <w:rFonts w:ascii="calibri" w:hAnsi="calibri" w:eastAsia="calibri" w:cs="calibri"/>
          <w:sz w:val="24"/>
          <w:szCs w:val="24"/>
        </w:rPr>
        <w:t xml:space="preserve">? zwiększyć ilość odwiedzin Twojej strony,</w:t>
      </w:r>
    </w:p>
    <w:p>
      <w:r>
        <w:rPr>
          <w:rFonts w:ascii="calibri" w:hAnsi="calibri" w:eastAsia="calibri" w:cs="calibri"/>
          <w:sz w:val="24"/>
          <w:szCs w:val="24"/>
        </w:rPr>
        <w:t xml:space="preserve">? zdobywać nowe leady,</w:t>
      </w:r>
    </w:p>
    <w:p>
      <w:r>
        <w:rPr>
          <w:rFonts w:ascii="calibri" w:hAnsi="calibri" w:eastAsia="calibri" w:cs="calibri"/>
          <w:sz w:val="24"/>
          <w:szCs w:val="24"/>
        </w:rPr>
        <w:t xml:space="preserve">? budować solidny fundament pod sprzedaż wspierając swój wizerunek ekspercki,</w:t>
      </w:r>
    </w:p>
    <w:p>
      <w:r>
        <w:rPr>
          <w:rFonts w:ascii="calibri" w:hAnsi="calibri" w:eastAsia="calibri" w:cs="calibri"/>
          <w:sz w:val="24"/>
          <w:szCs w:val="24"/>
        </w:rPr>
        <w:t xml:space="preserve">? dzielić się wiedzą i przykładami,</w:t>
      </w:r>
    </w:p>
    <w:p>
      <w:r>
        <w:rPr>
          <w:rFonts w:ascii="calibri" w:hAnsi="calibri" w:eastAsia="calibri" w:cs="calibri"/>
          <w:sz w:val="24"/>
          <w:szCs w:val="24"/>
        </w:rPr>
        <w:t xml:space="preserve">i przede wszystkim</w:t>
      </w:r>
    </w:p>
    <w:p>
      <w:r>
        <w:rPr>
          <w:rFonts w:ascii="calibri" w:hAnsi="calibri" w:eastAsia="calibri" w:cs="calibri"/>
          <w:sz w:val="24"/>
          <w:szCs w:val="24"/>
        </w:rPr>
        <w:t xml:space="preserve">? sprzedawać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Poprowadzimy Twojego bloga już za 490 zł miesięcznie.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robimy i na co możesz u nas liczyć? Tego dowiesz się z… naszego bloga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2026-07-16T09:19:49+02:00</dcterms:created>
  <dcterms:modified xsi:type="dcterms:W3CDTF">2026-07-16T09:19:49+02:00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