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krótkiej przerwie - wita się z Wami nasza matka smoków - Malwina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krótkiej przerwie - wita się z Wami nasza matka smoków - Malwina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pisaniem jej pod rekę, a pod tekstami, które tworzy chętnie podpisaliby się Mickiewicz wraz ze Słowackim.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taka osoba, która na wszytsko ma argument, nie znosi stagnacji i jest zawsze chętna do zamawiania naleśników.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słuchając jej historii nie mamy wątpliwośc - trafiła w dobre ręce ? :D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 krótkiej przerwie - wita się z Wami nasza matka smoków - Malwina :)</w:t>
      </w:r>
    </w:p>
    <w:p>
      <w:r>
        <w:rPr>
          <w:rFonts w:ascii="calibri" w:hAnsi="calibri" w:eastAsia="calibri" w:cs="calibri"/>
          <w:sz w:val="24"/>
          <w:szCs w:val="24"/>
        </w:rPr>
        <w:t xml:space="preserve">Z pisaniem jej pod rekę, a pod tekstami, które tworzy chętnie podpisaliby się Mickiewicz wraz ze Słowackim.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taka osoba, która na wszytsko ma argument, nie znosi stagnacji i jest zawsze chętna do zamawiania naleśników.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słuchając jej historii nie mamy wątpliwośc - trafiła w dobre ręce ? :D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2026-01-14T04:17:51+01:00</dcterms:created>
  <dcterms:modified xsi:type="dcterms:W3CDTF">2026-01-14T04:17:51+01:00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