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Pierwszokomunijne prezenty od Lodów Bonano</w:t>
      </w:r>
    </w:p>
    <w:p>
      <w:pPr>
        <w:spacing w:before="0" w:after="500" w:line="264" w:lineRule="auto"/>
      </w:pPr>
      <w:r>
        <w:rPr>
          <w:rFonts w:ascii="calibri" w:hAnsi="calibri" w:eastAsia="calibri" w:cs="calibri"/>
          <w:sz w:val="36"/>
          <w:szCs w:val="36"/>
          <w:b/>
        </w:rPr>
        <w:t xml:space="preserve">Pierwsza Komunia Święta to wyjątkowe wydarzenie w życiu dziecka. Poza oczywistymi względami duchowymi, nieodłącznym elementem uroczystości są również… prezenty! LodyBonano to marka, która stara się zawsze być blisko najmłodszych. Dlatego już po raz kolejny zaprasza wszystkich przystępujących do Sakramentu Pierwszej Komunii uczniów na lodowy upominek, aby dodatkowo osłodzić im ten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LodyBonano zainicjowały sympatyczną akcję stworzoną z myślą o dzieciach przystępujących pierwszy raz w życiu do Komunii, fundując im darmowe lody. Akcja co roku cieszy się niesłabnącą popularnością, bo pod lodziarniami sieci w niedzielne, „komunijne” popołudnia ustawiają się długie kolejki odświętnie ubranych maluchów.</w:t>
      </w:r>
    </w:p>
    <w:p>
      <w:pPr>
        <w:spacing w:before="0" w:after="300"/>
      </w:pPr>
      <w:r>
        <w:rPr>
          <w:rFonts w:ascii="calibri" w:hAnsi="calibri" w:eastAsia="calibri" w:cs="calibri"/>
          <w:sz w:val="24"/>
          <w:szCs w:val="24"/>
          <w:i/>
          <w:iCs/>
        </w:rPr>
        <w:t xml:space="preserve">- W ten sposób chcieliśmy też stworzyć pewną nową, miłą tradycję - fundowania lodowych deserów dla każdego, kto w dniu swojej Pierwszej Komunii Świętej zamelduje się w jednym z ponad 200 lokali naszej sieci w całej Polsce. Warunek jest właściwie tylko jeden: aby otrzymać lodowy prezent trzeba przybyć do lodziarni w swoim wyjątkowym, komunijnym stroju. Oceniając to z perspektywy czasu myślę, że sztuka ta nam się udała - </w:t>
      </w:r>
      <w:r>
        <w:rPr>
          <w:rFonts w:ascii="calibri" w:hAnsi="calibri" w:eastAsia="calibri" w:cs="calibri"/>
          <w:sz w:val="24"/>
          <w:szCs w:val="24"/>
          <w:b/>
          <w:i/>
          <w:iCs/>
        </w:rPr>
        <w:t xml:space="preserve">wyjaśnia Sylwia Korpacz, manager ds. wizerunku marki LodyBonano.</w:t>
      </w:r>
    </w:p>
    <w:p>
      <w:r>
        <w:rPr>
          <w:rFonts w:ascii="calibri" w:hAnsi="calibri" w:eastAsia="calibri" w:cs="calibri"/>
          <w:sz w:val="24"/>
          <w:szCs w:val="24"/>
          <w:b/>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Dzieci mogą wybrać pomiędzy Kajtusiem, Disneyem i Rurką niekapką. Z kolei w lodziarniach, w których obowiązuje już nowe menu – LodyBonano Mix – w ramach tej wyjątkowej akcji, przystępujący do Pierwszej Komunii otrzymają w prezencie lód o gramaturze 50g i dowolny dodatek z niebieskiego koła gratis.</w:t>
      </w:r>
    </w:p>
    <w:p>
      <w:r>
        <w:rPr>
          <w:rFonts w:ascii="calibri" w:hAnsi="calibri" w:eastAsia="calibri" w:cs="calibri"/>
          <w:sz w:val="24"/>
          <w:szCs w:val="24"/>
        </w:rPr>
        <w:t xml:space="preserve"> </w:t>
      </w:r>
    </w:p>
    <w:p>
      <w:r>
        <w:rPr>
          <w:rFonts w:ascii="calibri" w:hAnsi="calibri" w:eastAsia="calibri" w:cs="calibri"/>
          <w:sz w:val="24"/>
          <w:szCs w:val="24"/>
        </w:rPr>
        <w:t xml:space="preserve"> Akcja obowiązuje we wszystkich punktach na terenie całego kraju i potrwa aż do drugiej połowy czerwca.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tradycyjnie komunie organizowane są w maju, ale jednocześnie pamiętamy też o takich miejscach, w których uroczystości planowane są już w ostatnią niedzielę kwietnia, a czasami odbywają się nawet i w drugiej połowie czerwca. Chcemy zatem dać szansę, aby każde dziecko odebrało nasz słodki upominek, dlatego nasza promocja potrwa praktycznie do wakacji – dodaje przedstawicielka sieci LodyBonano.</w:t>
      </w:r>
    </w:p>
    <w:p>
      <w:r>
        <w:rPr>
          <w:rFonts w:ascii="calibri" w:hAnsi="calibri" w:eastAsia="calibri" w:cs="calibri"/>
          <w:sz w:val="24"/>
          <w:szCs w:val="24"/>
          <w:i/>
          <w:iCs/>
        </w:rPr>
        <w:t xml:space="preserve"> </w:t>
      </w:r>
    </w:p>
    <w:p>
      <w:r>
        <w:rPr>
          <w:rFonts w:ascii="calibri" w:hAnsi="calibri" w:eastAsia="calibri" w:cs="calibri"/>
          <w:sz w:val="24"/>
          <w:szCs w:val="24"/>
        </w:rPr>
        <w:t xml:space="preserve"> Lodziarnie z charakterystycznym, żółto-zielonym szyldem spotkać można niemal w każdym mieście i miasteczku w Polsce. Sieć jest obecna na rynku już od 14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2026-05-03T18:48:27+02:00</dcterms:created>
  <dcterms:modified xsi:type="dcterms:W3CDTF">2026-05-03T18:48:27+02:00</dcterms:modified>
</cp:coreProperties>
</file>

<file path=docProps/custom.xml><?xml version="1.0" encoding="utf-8"?>
<Properties xmlns="http://schemas.openxmlformats.org/officeDocument/2006/custom-properties" xmlns:vt="http://schemas.openxmlformats.org/officeDocument/2006/docPropsVTypes"/>
</file>