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Jedzenia Lodów z marką LodyBonano</w:t>
      </w:r>
    </w:p>
    <w:p>
      <w:pPr>
        <w:spacing w:before="0" w:after="500" w:line="264" w:lineRule="auto"/>
      </w:pPr>
      <w:r>
        <w:rPr>
          <w:rFonts w:ascii="calibri" w:hAnsi="calibri" w:eastAsia="calibri" w:cs="calibri"/>
          <w:sz w:val="36"/>
          <w:szCs w:val="36"/>
          <w:b/>
        </w:rPr>
        <w:t xml:space="preserve">26 maja – w tym dniu swoje wspaniałe święto obchodzą wszystkie mamy. Wiedzą o tym nawet przedszkolaki. Jednak mało kto zdaje sobie sprawę, że w kalendarzu pod tą datą widnieje jeszcze jedno – wciąż przy tym niezbyt rozpropagowane ale sympatyczne święto - Światowy Dzień Jedzenia Lodów.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Nic zatem nie stoi na przeszkodzie, aby 26 maja fetować dubeltowo! Tym bardziej, że marka LodyBonano przygotowała z myślą o obu okazjach kilka miłych niespodzianek.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jasne, trudno znaleźć piękniejszą sposobność do świętowania od Dnia Matki, dlatego w imieniu całego zespołu pracującego w sieci pragniemy złożyć wszystkim mamom najserdeczniejsze życzenia </w:t>
      </w:r>
      <w:r>
        <w:rPr>
          <w:rFonts w:ascii="calibri" w:hAnsi="calibri" w:eastAsia="calibri" w:cs="calibri"/>
          <w:sz w:val="24"/>
          <w:szCs w:val="24"/>
        </w:rPr>
        <w:t xml:space="preserve">– podkreśla Sylwia Korpacz, przedstawicielka marki LodyBonano. </w:t>
      </w:r>
      <w:r>
        <w:rPr>
          <w:rFonts w:ascii="calibri" w:hAnsi="calibri" w:eastAsia="calibri" w:cs="calibri"/>
          <w:sz w:val="24"/>
          <w:szCs w:val="24"/>
          <w:i/>
          <w:iCs/>
        </w:rPr>
        <w:t xml:space="preserve">-Tak się jednak złożyło, że 26 maja został zarazem ogłoszony dniem jedzenia lodów, które są przecież naszym flagowym produktem. W związku z tym postanowiliśmy powiązać obie okazje zapraszając wszystkich miłośników lodowych przysmaków na prawdziwą rodzinną, lodową ucztę.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dniu wszystkie lodziarnie działające pod szyldem LodyBonano będą promować określone pozycje ze swojego menu. Kupony na zestawy promocyjne są już dostępne do pobrania ze strony internetowej sieci (www.lodybonano.pl). Można je dodatkowo znaleźć na Facebooku, na głównym profilu społecznościowym marki oraz na profilach lokalnych poszczególnych lodziarni.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Każdy klient, który w tym dniu zakupi promowany zestaw otrzyma dodatkowo w prezencie granitę lub shake`a. 26 maja warto zatem zaprosić swoje kochane mamy na lody, które z pewnością będą znakomitym dodatkiem do laurki i kwiatów– przekonuje przedstawicielka marki.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lodziarniach LodyBonano dostępnych jest kilkadziesiąt różnych rodzajów lodów przyrządzanych na miejscu z wieloma polewami i dodatkami. Desery serwowane są w tradycyjnym wafelku, rożku oraz wygodnym kubeczku. W całej Polsce lodziarnie zdobyły swoją popularność przede wszystkim dzięki "świderkom", czyli lodom o nazwie Americanos. Dodatkowo, w sprzedaży są również gofry, shake'i i orzeźwiające napoje – owocowe granity.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2025-12-16T13:08:31+01:00</dcterms:created>
  <dcterms:modified xsi:type="dcterms:W3CDTF">2025-12-16T13:08:31+01:00</dcterms:modified>
</cp:coreProperties>
</file>

<file path=docProps/custom.xml><?xml version="1.0" encoding="utf-8"?>
<Properties xmlns="http://schemas.openxmlformats.org/officeDocument/2006/custom-properties" xmlns:vt="http://schemas.openxmlformats.org/officeDocument/2006/docPropsVTypes"/>
</file>