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nadchodzącej Wielkanocy życzymy Wam: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nadchodzącej Wielkanocy życzymy Wam: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najmniej fakapów, jak najwięcej żurku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mazurków słodkich jak małe kotki rządzące internetami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zajączka bogatego jak nasza wyobraźnia!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nadchodzącej Wielkanocy życzymy Wam: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najmniej fakapów, jak najwięcej żurku</w:t>
      </w:r>
    </w:p>
    <w:p>
      <w:r>
        <w:rPr>
          <w:rFonts w:ascii="calibri" w:hAnsi="calibri" w:eastAsia="calibri" w:cs="calibri"/>
          <w:sz w:val="24"/>
          <w:szCs w:val="24"/>
        </w:rPr>
        <w:t xml:space="preserve">? mazurków słodkich jak małe kotki rządzące internetami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zajączka bogatego jak nasza wyobraźnia!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2024-04-24T10:47:40+02:00</dcterms:created>
  <dcterms:modified xsi:type="dcterms:W3CDTF">2024-04-24T10:47:40+02:00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